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>
              <w:left w:w="15" w:type="dxa"/>
              <w:right w:w="15" w:type="dxa"/>
            </w:tcMar>
            <w:tcW w:w="15540" w:type="dxa"/>
            <w:vAlign w:val="center"/>
          </w:tcPr>
          <w:p>
            <w:pPr>
              <w:pStyle w:val="829"/>
              <w:pBdr/>
              <w:spacing w:after="0" w:before="0" w:line="240" w:lineRule="auto"/>
              <w:ind w:firstLine="0" w:left="75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аттестации в Ростехнадзоре на 25 июня 2026.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000000"/>
                <w:sz w:val="28"/>
                <w:u w:val="none"/>
              </w:rPr>
            </w:r>
          </w:p>
        </w:tc>
      </w:tr>
    </w:tbl>
    <w:p>
      <w:pPr>
        <w:pStyle w:val="829"/>
        <w:pBdr/>
        <w:spacing w:after="0" w:before="0" w:line="240" w:lineRule="auto"/>
        <w:ind w:firstLine="0" w:left="75"/>
        <w:jc w:val="center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u w:val="non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8"/>
          <w:u w:val="none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15540" w:type="dxa"/>
          </w:tcPr>
          <w:tbl>
            <w:tblPr>
              <w:tblInd w:w="0" w:type="dxa"/>
              <w:tblW w:w="0" w:type="auto"/>
              <w:tblCellMar>
                <w:left w:w="0" w:type="dxa"/>
                <w:top w:w="0" w:type="dxa"/>
                <w:right w:w="0" w:type="dxa"/>
                <w:bottom w:w="0" w:type="dxa"/>
              </w:tblCellMar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№ п/п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Наименование организации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Занимаемая должность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Область аттестации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Время аттестации</w:t>
                  </w:r>
                  <w:r>
                    <w:rPr>
                      <w:rFonts w:ascii="TimesNewRoman" w:hAnsi="TimesNewRoman" w:eastAsia="TimesNewRoman" w:cs="TimesNew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СТАДИЯ Р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Литвин Сергей Николаевич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Мастер электромонтажных работ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3. СП6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СЕГЕЖСКИЙ ЦБК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Чухлова Татьяна Николаевна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по техническому надзору за эксплуатацией и ремонтом электроустановок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СЕГЕЖСКИЙ ЦБК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Созин Роман Николаевич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СТАДИЯ Р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Литвина Ольга Евгеньевна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3. СП6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БУ РК АЭРОПОРТ ПЕТРОЗАВОДСК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Малахин Александр Геннадьевич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Ведущий инженер по СТОП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4.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КАРЕЛМИНЕРАЛ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Афонин Алексей Викторович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СЕГЕЖСКИЙ ЦБК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Севостьянов Максим Алексеевич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участка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СП6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НПП ПРОРЫВ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Рахов Евгений Николаевич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Руководитель ЛПСИ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3.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СЕГЕЖСКИЙ ЦБК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Байков Илья Олегович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электроцеха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СТАДИЯ Р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Чараев Иван Владимирович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СП6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Style w:val="855"/>
                    <w:numPr>
                      <w:ilvl w:val="0"/>
                      <w:numId w:val="1"/>
                    </w:numPr>
                    <w:suppressLineNumbers w:val="false"/>
                    <w:pBdr/>
                    <w:spacing w:after="0" w:before="0" w:line="240" w:lineRule="auto"/>
                    <w:ind w:hanging="360" w:left="541"/>
                    <w:contextualSpacing w:val="true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ЭЛКАНТ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Чараев Иван Владимирович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left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Style w:val="829"/>
                    <w:pBdr/>
                    <w:spacing w:after="0" w:before="0" w:line="240" w:lineRule="auto"/>
                    <w:ind w:firstLine="0" w:left="0"/>
                    <w:jc w:val="center"/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NewRoman" w:hAnsi="TimesNewRoman" w:eastAsia="TimesNewRoman" w:cs="TimesNew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</w:tbl>
          <w:p>
            <w:pPr>
              <w:pStyle w:val="829"/>
              <w:pBdr/>
              <w:spacing w:after="0" w:before="0" w:line="240" w:lineRule="auto"/>
              <w:ind/>
              <w:jc w:val="left"/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2"/>
                <w:u w:val="non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color w:val="000000"/>
                <w:sz w:val="22"/>
                <w:u w:val="none"/>
              </w:rPr>
            </w:r>
          </w:p>
        </w:tc>
      </w:tr>
    </w:tbl>
    <w:p>
      <w:pPr>
        <w:pStyle w:val="829"/>
        <w:pBdr/>
        <w:spacing w:after="0" w:before="0" w:line="240" w:lineRule="auto"/>
        <w:ind/>
        <w:jc w:val="left"/>
        <w:rPr>
          <w:sz w:val="24"/>
          <w:u w:val="none"/>
        </w:rPr>
      </w:pPr>
      <w:r>
        <w:rPr>
          <w:sz w:val="24"/>
          <w:u w:val="none"/>
        </w:rPr>
      </w:r>
      <w:r>
        <w:rPr>
          <w:sz w:val="24"/>
          <w:u w:val="none"/>
        </w:rPr>
      </w:r>
    </w:p>
    <w:sectPr>
      <w:footnotePr/>
      <w:endnotePr/>
      <w:type w:val="nextPage"/>
      <w:pgSz w:h="11905" w:orient="landscape" w:w="16837"/>
      <w:pgMar w:top="283" w:right="1133" w:bottom="1133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29"/>
        <w:pBdr/>
        <w:spacing w:after="0" w:before="0" w:line="240" w:lineRule="auto"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Style w:val="829"/>
        <w:pBdr/>
        <w:spacing w:after="0" w:before="0" w:line="240" w:lineRule="auto"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29"/>
        <w:pBdr/>
        <w:spacing w:after="0" w:before="0" w:line="240" w:lineRule="auto"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Style w:val="829"/>
        <w:pBdr/>
        <w:spacing w:after="0" w:before="0" w:line="240" w:lineRule="auto"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/>
      </w:pPr>
      <w:rPr>
        <w:sz w:val="2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>
        <w:sz w:val="20"/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>
        <w:sz w:val="20"/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>
        <w:sz w:val="20"/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>
        <w:sz w:val="20"/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>
        <w:sz w:val="20"/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>
        <w:sz w:val="20"/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>
        <w:sz w:val="20"/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>
        <w:sz w:val="20"/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table" w:styleId="702" w:default="1">
    <w:name w:val="Normal Table"/>
    <w:semiHidden/>
    <w:unhideWhenUsed/>
    <w:pPr>
      <w:pBdr/>
      <w:spacing w:after="0" w:before="0" w:line="240" w:lineRule="auto"/>
      <w:ind/>
      <w:jc w:val="left"/>
    </w:pPr>
    <w:rPr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"/>
    <w:basedOn w:val="702"/>
    <w:pPr>
      <w:pBdr/>
      <w:spacing w:after="0" w:before="0" w:line="240" w:lineRule="auto"/>
      <w:ind/>
      <w:jc w:val="left"/>
    </w:pPr>
    <w:rPr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702"/>
    <w:pPr>
      <w:pBdr/>
      <w:spacing w:after="0" w:before="0" w:line="240" w:lineRule="auto"/>
      <w:ind/>
      <w:jc w:val="left"/>
    </w:pPr>
    <w:rPr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702"/>
    <w:pPr>
      <w:pBdr/>
      <w:spacing w:after="0" w:before="0" w:line="240" w:lineRule="auto"/>
      <w:ind/>
      <w:jc w:val="left"/>
    </w:pPr>
    <w:rPr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be5f2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3dddc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bf1dd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ad9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a9796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c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7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2cddd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ac091"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702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 w:default="1">
    <w:name w:val="Normal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paragraph" w:styleId="830">
    <w:name w:val="Heading 1"/>
    <w:basedOn w:val="829"/>
    <w:qFormat/>
    <w:pPr>
      <w:keepNext w:val="true"/>
      <w:keepLines w:val="true"/>
      <w:pBdr/>
      <w:spacing w:after="80" w:before="360" w:line="240" w:lineRule="auto"/>
      <w:ind/>
      <w:jc w:val="left"/>
      <w:outlineLvl w:val="0"/>
    </w:pPr>
    <w:rPr>
      <w:rFonts w:ascii="Arial" w:hAnsi="Arial" w:eastAsia="Arial" w:cs="Arial"/>
      <w:color w:val="0f4761"/>
      <w:sz w:val="40"/>
      <w:u w:val="none"/>
    </w:rPr>
  </w:style>
  <w:style w:type="paragraph" w:styleId="831">
    <w:name w:val="Heading 2"/>
    <w:basedOn w:val="829"/>
    <w:unhideWhenUsed/>
    <w:qFormat/>
    <w:pPr>
      <w:keepNext w:val="true"/>
      <w:keepLines w:val="true"/>
      <w:pBdr/>
      <w:spacing w:after="80" w:before="160" w:line="240" w:lineRule="auto"/>
      <w:ind/>
      <w:jc w:val="left"/>
      <w:outlineLvl w:val="1"/>
    </w:pPr>
    <w:rPr>
      <w:rFonts w:ascii="Arial" w:hAnsi="Arial" w:eastAsia="Arial" w:cs="Arial"/>
      <w:color w:val="0f4761"/>
      <w:sz w:val="32"/>
      <w:u w:val="none"/>
    </w:rPr>
  </w:style>
  <w:style w:type="paragraph" w:styleId="832">
    <w:name w:val="Heading 3"/>
    <w:basedOn w:val="829"/>
    <w:unhideWhenUsed/>
    <w:qFormat/>
    <w:pPr>
      <w:keepNext w:val="true"/>
      <w:keepLines w:val="true"/>
      <w:pBdr/>
      <w:spacing w:after="80" w:before="160" w:line="240" w:lineRule="auto"/>
      <w:ind/>
      <w:jc w:val="left"/>
      <w:outlineLvl w:val="2"/>
    </w:pPr>
    <w:rPr>
      <w:rFonts w:ascii="Arial" w:hAnsi="Arial" w:eastAsia="Arial" w:cs="Arial"/>
      <w:color w:val="0f4761"/>
      <w:sz w:val="28"/>
      <w:u w:val="none"/>
    </w:rPr>
  </w:style>
  <w:style w:type="paragraph" w:styleId="833">
    <w:name w:val="Heading 4"/>
    <w:basedOn w:val="829"/>
    <w:unhideWhenUsed/>
    <w:qFormat/>
    <w:pPr>
      <w:keepNext w:val="true"/>
      <w:keepLines w:val="true"/>
      <w:pBdr/>
      <w:spacing w:after="40" w:before="80" w:line="240" w:lineRule="auto"/>
      <w:ind/>
      <w:jc w:val="left"/>
      <w:outlineLvl w:val="3"/>
    </w:pPr>
    <w:rPr>
      <w:rFonts w:ascii="Arial" w:hAnsi="Arial" w:eastAsia="Arial" w:cs="Arial"/>
      <w:i/>
      <w:color w:val="0f4761"/>
      <w:sz w:val="24"/>
      <w:u w:val="none"/>
    </w:rPr>
  </w:style>
  <w:style w:type="paragraph" w:styleId="834">
    <w:name w:val="Heading 5"/>
    <w:basedOn w:val="829"/>
    <w:unhideWhenUsed/>
    <w:qFormat/>
    <w:pPr>
      <w:keepNext w:val="true"/>
      <w:keepLines w:val="true"/>
      <w:pBdr/>
      <w:spacing w:after="40" w:before="80" w:line="240" w:lineRule="auto"/>
      <w:ind/>
      <w:jc w:val="left"/>
      <w:outlineLvl w:val="4"/>
    </w:pPr>
    <w:rPr>
      <w:rFonts w:ascii="Arial" w:hAnsi="Arial" w:eastAsia="Arial" w:cs="Arial"/>
      <w:color w:val="0f4761"/>
      <w:sz w:val="24"/>
      <w:u w:val="none"/>
    </w:rPr>
  </w:style>
  <w:style w:type="paragraph" w:styleId="835">
    <w:name w:val="Heading 6"/>
    <w:basedOn w:val="829"/>
    <w:unhideWhenUsed/>
    <w:qFormat/>
    <w:pPr>
      <w:keepNext w:val="true"/>
      <w:keepLines w:val="true"/>
      <w:pBdr/>
      <w:spacing w:after="0" w:before="40" w:line="240" w:lineRule="auto"/>
      <w:ind/>
      <w:jc w:val="left"/>
      <w:outlineLvl w:val="5"/>
    </w:pPr>
    <w:rPr>
      <w:rFonts w:ascii="Arial" w:hAnsi="Arial" w:eastAsia="Arial" w:cs="Arial"/>
      <w:i/>
      <w:color w:val="595959"/>
      <w:sz w:val="24"/>
      <w:u w:val="none"/>
    </w:rPr>
  </w:style>
  <w:style w:type="paragraph" w:styleId="836">
    <w:name w:val="Heading 7"/>
    <w:basedOn w:val="829"/>
    <w:unhideWhenUsed/>
    <w:qFormat/>
    <w:pPr>
      <w:keepNext w:val="true"/>
      <w:keepLines w:val="true"/>
      <w:pBdr/>
      <w:spacing w:after="0" w:before="40" w:line="240" w:lineRule="auto"/>
      <w:ind/>
      <w:jc w:val="left"/>
      <w:outlineLvl w:val="6"/>
    </w:pPr>
    <w:rPr>
      <w:rFonts w:ascii="Arial" w:hAnsi="Arial" w:eastAsia="Arial" w:cs="Arial"/>
      <w:color w:val="595959"/>
      <w:sz w:val="24"/>
      <w:u w:val="none"/>
    </w:rPr>
  </w:style>
  <w:style w:type="paragraph" w:styleId="837">
    <w:name w:val="Heading 8"/>
    <w:basedOn w:val="829"/>
    <w:unhideWhenUsed/>
    <w:qFormat/>
    <w:pPr>
      <w:keepNext w:val="true"/>
      <w:keepLines w:val="true"/>
      <w:pBdr/>
      <w:spacing w:after="0" w:before="0" w:line="240" w:lineRule="auto"/>
      <w:ind/>
      <w:jc w:val="left"/>
      <w:outlineLvl w:val="7"/>
    </w:pPr>
    <w:rPr>
      <w:rFonts w:ascii="Arial" w:hAnsi="Arial" w:eastAsia="Arial" w:cs="Arial"/>
      <w:i/>
      <w:color w:val="272727"/>
      <w:sz w:val="24"/>
      <w:u w:val="none"/>
    </w:rPr>
  </w:style>
  <w:style w:type="paragraph" w:styleId="838">
    <w:name w:val="Heading 9"/>
    <w:basedOn w:val="829"/>
    <w:unhideWhenUsed/>
    <w:qFormat/>
    <w:pPr>
      <w:keepNext w:val="true"/>
      <w:keepLines w:val="true"/>
      <w:pBdr/>
      <w:spacing w:after="0" w:before="0" w:line="240" w:lineRule="auto"/>
      <w:ind/>
      <w:jc w:val="left"/>
      <w:outlineLvl w:val="8"/>
    </w:pPr>
    <w:rPr>
      <w:rFonts w:ascii="Arial" w:hAnsi="Arial" w:eastAsia="Arial" w:cs="Arial"/>
      <w:i/>
      <w:color w:val="272727"/>
      <w:sz w:val="24"/>
      <w:u w:val="none"/>
    </w:rPr>
  </w:style>
  <w:style w:type="character" w:styleId="839" w:default="1">
    <w:name w:val="Default Paragraph Font"/>
    <w:semiHidden/>
    <w:unhideWhenUsed/>
    <w:pPr>
      <w:pBdr/>
      <w:spacing/>
      <w:ind/>
    </w:pPr>
    <w:rPr>
      <w:rFonts w:ascii="Arial" w:hAnsi="Arial" w:eastAsia="Arial" w:cs="Arial"/>
      <w:sz w:val="24"/>
      <w:u w:val="none"/>
    </w:rPr>
  </w:style>
  <w:style w:type="character" w:styleId="840">
    <w:name w:val="Heading 1 Char"/>
    <w:basedOn w:val="839"/>
    <w:pPr>
      <w:pBdr/>
      <w:spacing/>
      <w:ind/>
    </w:pPr>
    <w:rPr>
      <w:rFonts w:ascii="Arial" w:hAnsi="Arial" w:eastAsia="Arial" w:cs="Arial"/>
      <w:color w:val="0f4761"/>
      <w:sz w:val="40"/>
      <w:u w:val="none"/>
    </w:rPr>
  </w:style>
  <w:style w:type="character" w:styleId="841">
    <w:name w:val="Heading 2 Char"/>
    <w:basedOn w:val="839"/>
    <w:pPr>
      <w:pBdr/>
      <w:spacing/>
      <w:ind/>
    </w:pPr>
    <w:rPr>
      <w:rFonts w:ascii="Arial" w:hAnsi="Arial" w:eastAsia="Arial" w:cs="Arial"/>
      <w:color w:val="0f4761"/>
      <w:sz w:val="32"/>
      <w:u w:val="none"/>
    </w:rPr>
  </w:style>
  <w:style w:type="character" w:styleId="842">
    <w:name w:val="Heading 3 Char"/>
    <w:basedOn w:val="839"/>
    <w:pPr>
      <w:pBdr/>
      <w:spacing/>
      <w:ind/>
    </w:pPr>
    <w:rPr>
      <w:rFonts w:ascii="Arial" w:hAnsi="Arial" w:eastAsia="Arial" w:cs="Arial"/>
      <w:color w:val="0f4761"/>
      <w:sz w:val="28"/>
      <w:u w:val="none"/>
    </w:rPr>
  </w:style>
  <w:style w:type="character" w:styleId="843">
    <w:name w:val="Heading 4 Char"/>
    <w:basedOn w:val="839"/>
    <w:pPr>
      <w:pBdr/>
      <w:spacing/>
      <w:ind/>
    </w:pPr>
    <w:rPr>
      <w:rFonts w:ascii="Arial" w:hAnsi="Arial" w:eastAsia="Arial" w:cs="Arial"/>
      <w:i/>
      <w:color w:val="0f4761"/>
      <w:sz w:val="24"/>
      <w:u w:val="none"/>
    </w:rPr>
  </w:style>
  <w:style w:type="character" w:styleId="844">
    <w:name w:val="Heading 5 Char"/>
    <w:basedOn w:val="839"/>
    <w:pPr>
      <w:pBdr/>
      <w:spacing/>
      <w:ind/>
    </w:pPr>
    <w:rPr>
      <w:rFonts w:ascii="Arial" w:hAnsi="Arial" w:eastAsia="Arial" w:cs="Arial"/>
      <w:color w:val="0f4761"/>
      <w:sz w:val="24"/>
      <w:u w:val="none"/>
    </w:rPr>
  </w:style>
  <w:style w:type="character" w:styleId="845">
    <w:name w:val="Heading 6 Char"/>
    <w:basedOn w:val="839"/>
    <w:pPr>
      <w:pBdr/>
      <w:spacing/>
      <w:ind/>
    </w:pPr>
    <w:rPr>
      <w:rFonts w:ascii="Arial" w:hAnsi="Arial" w:eastAsia="Arial" w:cs="Arial"/>
      <w:i/>
      <w:color w:val="595959"/>
      <w:sz w:val="24"/>
      <w:u w:val="none"/>
    </w:rPr>
  </w:style>
  <w:style w:type="character" w:styleId="846">
    <w:name w:val="Heading 7 Char"/>
    <w:basedOn w:val="839"/>
    <w:pPr>
      <w:pBdr/>
      <w:spacing/>
      <w:ind/>
    </w:pPr>
    <w:rPr>
      <w:rFonts w:ascii="Arial" w:hAnsi="Arial" w:eastAsia="Arial" w:cs="Arial"/>
      <w:color w:val="595959"/>
      <w:sz w:val="24"/>
      <w:u w:val="none"/>
    </w:rPr>
  </w:style>
  <w:style w:type="character" w:styleId="847">
    <w:name w:val="Heading 8 Char"/>
    <w:basedOn w:val="839"/>
    <w:pPr>
      <w:pBdr/>
      <w:spacing/>
      <w:ind/>
    </w:pPr>
    <w:rPr>
      <w:rFonts w:ascii="Arial" w:hAnsi="Arial" w:eastAsia="Arial" w:cs="Arial"/>
      <w:i/>
      <w:color w:val="272727"/>
      <w:sz w:val="24"/>
      <w:u w:val="none"/>
    </w:rPr>
  </w:style>
  <w:style w:type="character" w:styleId="848">
    <w:name w:val="Heading 9 Char"/>
    <w:basedOn w:val="839"/>
    <w:pPr>
      <w:pBdr/>
      <w:spacing/>
      <w:ind/>
    </w:pPr>
    <w:rPr>
      <w:rFonts w:ascii="Arial" w:hAnsi="Arial" w:eastAsia="Arial" w:cs="Arial"/>
      <w:i/>
      <w:color w:val="272727"/>
      <w:sz w:val="24"/>
      <w:u w:val="none"/>
    </w:rPr>
  </w:style>
  <w:style w:type="paragraph" w:styleId="849">
    <w:name w:val="Title"/>
    <w:basedOn w:val="829"/>
    <w:qFormat/>
    <w:pPr>
      <w:pBdr/>
      <w:spacing w:after="80" w:before="0" w:line="240" w:lineRule="auto"/>
      <w:ind/>
      <w:contextualSpacing w:val="true"/>
      <w:jc w:val="left"/>
    </w:pPr>
    <w:rPr>
      <w:rFonts w:ascii="Arial" w:hAnsi="Arial" w:eastAsia="Arial" w:cs="Arial"/>
      <w:spacing w:val="-10"/>
      <w:sz w:val="56"/>
      <w:u w:val="none"/>
    </w:rPr>
  </w:style>
  <w:style w:type="character" w:styleId="850">
    <w:name w:val="Title Char"/>
    <w:basedOn w:val="839"/>
    <w:pPr>
      <w:pBdr/>
      <w:spacing/>
      <w:ind/>
    </w:pPr>
    <w:rPr>
      <w:rFonts w:ascii="Arial" w:hAnsi="Arial" w:eastAsia="Arial" w:cs="Arial"/>
      <w:spacing w:val="-10"/>
      <w:sz w:val="56"/>
      <w:u w:val="none"/>
    </w:rPr>
  </w:style>
  <w:style w:type="paragraph" w:styleId="851">
    <w:name w:val="Subtitle"/>
    <w:basedOn w:val="829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color w:val="595959"/>
      <w:spacing w:val="15"/>
      <w:sz w:val="28"/>
      <w:u w:val="none"/>
    </w:rPr>
  </w:style>
  <w:style w:type="character" w:styleId="852">
    <w:name w:val="Subtitle Char"/>
    <w:basedOn w:val="839"/>
    <w:pPr>
      <w:pBdr/>
      <w:spacing/>
      <w:ind/>
    </w:pPr>
    <w:rPr>
      <w:rFonts w:ascii="Arial" w:hAnsi="Arial" w:eastAsia="Arial" w:cs="Arial"/>
      <w:color w:val="595959"/>
      <w:spacing w:val="15"/>
      <w:sz w:val="28"/>
      <w:u w:val="none"/>
    </w:rPr>
  </w:style>
  <w:style w:type="paragraph" w:styleId="853">
    <w:name w:val="Quote"/>
    <w:basedOn w:val="829"/>
    <w:qFormat/>
    <w:pPr>
      <w:pBdr/>
      <w:spacing w:after="0" w:before="160" w:line="240" w:lineRule="auto"/>
      <w:ind/>
      <w:jc w:val="center"/>
    </w:pPr>
    <w:rPr>
      <w:rFonts w:ascii="Arial" w:hAnsi="Arial" w:eastAsia="Arial" w:cs="Arial"/>
      <w:i/>
      <w:color w:val="404040"/>
      <w:sz w:val="24"/>
      <w:u w:val="none"/>
    </w:rPr>
  </w:style>
  <w:style w:type="character" w:styleId="854">
    <w:name w:val="Quote Char"/>
    <w:basedOn w:val="839"/>
    <w:pPr>
      <w:pBdr/>
      <w:spacing/>
      <w:ind/>
    </w:pPr>
    <w:rPr>
      <w:rFonts w:ascii="Arial" w:hAnsi="Arial" w:eastAsia="Arial" w:cs="Arial"/>
      <w:i/>
      <w:color w:val="404040"/>
      <w:sz w:val="24"/>
      <w:u w:val="none"/>
    </w:rPr>
  </w:style>
  <w:style w:type="paragraph" w:styleId="855">
    <w:name w:val="List Paragraph"/>
    <w:basedOn w:val="829"/>
    <w:qFormat/>
    <w:pPr>
      <w:pBdr/>
      <w:spacing w:after="0" w:before="0" w:line="240" w:lineRule="auto"/>
      <w:ind w:left="720"/>
      <w:contextualSpacing w:val="true"/>
      <w:jc w:val="left"/>
    </w:pPr>
    <w:rPr>
      <w:rFonts w:ascii="Arial" w:hAnsi="Arial" w:eastAsia="Arial" w:cs="Arial"/>
      <w:sz w:val="24"/>
      <w:u w:val="none"/>
    </w:rPr>
  </w:style>
  <w:style w:type="character" w:styleId="856">
    <w:name w:val="Intense Emphasis"/>
    <w:basedOn w:val="839"/>
    <w:qFormat/>
    <w:pPr>
      <w:pBdr/>
      <w:spacing/>
      <w:ind/>
    </w:pPr>
    <w:rPr>
      <w:rFonts w:ascii="Arial" w:hAnsi="Arial" w:eastAsia="Arial" w:cs="Arial"/>
      <w:i/>
      <w:color w:val="0f4761"/>
      <w:sz w:val="24"/>
      <w:u w:val="none"/>
    </w:rPr>
  </w:style>
  <w:style w:type="paragraph" w:styleId="857">
    <w:name w:val="Intense Quote"/>
    <w:basedOn w:val="829"/>
    <w:qFormat/>
    <w:pPr>
      <w:pBdr>
        <w:top w:val="single" w:color="0f4761" w:sz="4" w:space="10"/>
        <w:bottom w:val="single" w:color="0f4761" w:sz="4" w:space="10"/>
      </w:pBdr>
      <w:spacing w:after="360" w:before="360" w:line="240" w:lineRule="auto"/>
      <w:ind w:left="864"/>
      <w:jc w:val="center"/>
    </w:pPr>
    <w:rPr>
      <w:rFonts w:ascii="Arial" w:hAnsi="Arial" w:eastAsia="Arial" w:cs="Arial"/>
      <w:i/>
      <w:color w:val="0f4761"/>
      <w:sz w:val="24"/>
      <w:u w:val="none"/>
    </w:rPr>
  </w:style>
  <w:style w:type="character" w:styleId="858">
    <w:name w:val="Intense Quote Char"/>
    <w:basedOn w:val="839"/>
    <w:pPr>
      <w:pBdr/>
      <w:spacing/>
      <w:ind/>
    </w:pPr>
    <w:rPr>
      <w:rFonts w:ascii="Arial" w:hAnsi="Arial" w:eastAsia="Arial" w:cs="Arial"/>
      <w:i/>
      <w:color w:val="0f4761"/>
      <w:sz w:val="24"/>
      <w:u w:val="none"/>
    </w:rPr>
  </w:style>
  <w:style w:type="character" w:styleId="859">
    <w:name w:val="Intense Reference"/>
    <w:basedOn w:val="839"/>
    <w:qFormat/>
    <w:pPr>
      <w:pBdr/>
      <w:spacing/>
      <w:ind/>
    </w:pPr>
    <w:rPr>
      <w:rFonts w:ascii="Arial" w:hAnsi="Arial" w:eastAsia="Arial" w:cs="Arial"/>
      <w:b/>
      <w:smallCaps/>
      <w:color w:val="0f4761"/>
      <w:spacing w:val="5"/>
      <w:sz w:val="24"/>
      <w:u w:val="none"/>
    </w:rPr>
  </w:style>
  <w:style w:type="paragraph" w:styleId="860">
    <w:name w:val="No Spacing"/>
    <w:basedOn w:val="829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character" w:styleId="861">
    <w:name w:val="Subtle Emphasis"/>
    <w:basedOn w:val="839"/>
    <w:qFormat/>
    <w:pPr>
      <w:pBdr/>
      <w:spacing/>
      <w:ind/>
    </w:pPr>
    <w:rPr>
      <w:rFonts w:ascii="Arial" w:hAnsi="Arial" w:eastAsia="Arial" w:cs="Arial"/>
      <w:i/>
      <w:color w:val="404040"/>
      <w:sz w:val="24"/>
      <w:u w:val="none"/>
    </w:rPr>
  </w:style>
  <w:style w:type="character" w:styleId="862">
    <w:name w:val="Emphasis"/>
    <w:basedOn w:val="839"/>
    <w:qFormat/>
    <w:pPr>
      <w:pBdr/>
      <w:spacing/>
      <w:ind/>
    </w:pPr>
    <w:rPr>
      <w:rFonts w:ascii="Arial" w:hAnsi="Arial" w:eastAsia="Arial" w:cs="Arial"/>
      <w:i/>
      <w:sz w:val="24"/>
      <w:u w:val="none"/>
    </w:rPr>
  </w:style>
  <w:style w:type="character" w:styleId="863">
    <w:name w:val="Strong"/>
    <w:basedOn w:val="839"/>
    <w:qFormat/>
    <w:pPr>
      <w:pBdr/>
      <w:spacing/>
      <w:ind/>
    </w:pPr>
    <w:rPr>
      <w:rFonts w:ascii="Arial" w:hAnsi="Arial" w:eastAsia="Arial" w:cs="Arial"/>
      <w:b/>
      <w:sz w:val="24"/>
      <w:u w:val="none"/>
    </w:rPr>
  </w:style>
  <w:style w:type="character" w:styleId="864">
    <w:name w:val="Subtle Reference"/>
    <w:basedOn w:val="839"/>
    <w:qFormat/>
    <w:pPr>
      <w:pBdr/>
      <w:spacing/>
      <w:ind/>
    </w:pPr>
    <w:rPr>
      <w:rFonts w:ascii="Arial" w:hAnsi="Arial" w:eastAsia="Arial" w:cs="Arial"/>
      <w:smallCaps/>
      <w:color w:val="5a5a5a"/>
      <w:sz w:val="24"/>
      <w:u w:val="none"/>
    </w:rPr>
  </w:style>
  <w:style w:type="character" w:styleId="865">
    <w:name w:val="Book Title"/>
    <w:basedOn w:val="839"/>
    <w:qFormat/>
    <w:pPr>
      <w:pBdr/>
      <w:spacing/>
      <w:ind/>
    </w:pPr>
    <w:rPr>
      <w:rFonts w:ascii="Arial" w:hAnsi="Arial" w:eastAsia="Arial" w:cs="Arial"/>
      <w:b/>
      <w:i/>
      <w:spacing w:val="5"/>
      <w:sz w:val="24"/>
      <w:u w:val="none"/>
    </w:rPr>
  </w:style>
  <w:style w:type="paragraph" w:styleId="866">
    <w:name w:val="Header"/>
    <w:basedOn w:val="829"/>
    <w:unhideWhenUsed/>
    <w:pPr>
      <w:pBdr/>
      <w:tabs>
        <w:tab w:val="center" w:leader="none" w:pos="4844"/>
        <w:tab w:val="right" w:leader="none" w:pos="9689"/>
      </w:tabs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character" w:styleId="867">
    <w:name w:val="Header Char"/>
    <w:basedOn w:val="839"/>
    <w:pPr>
      <w:pBdr/>
      <w:spacing/>
      <w:ind/>
    </w:pPr>
    <w:rPr>
      <w:rFonts w:ascii="Arial" w:hAnsi="Arial" w:eastAsia="Arial" w:cs="Arial"/>
      <w:sz w:val="24"/>
      <w:u w:val="none"/>
    </w:rPr>
  </w:style>
  <w:style w:type="paragraph" w:styleId="868">
    <w:name w:val="Footer"/>
    <w:basedOn w:val="829"/>
    <w:unhideWhenUsed/>
    <w:pPr>
      <w:pBdr/>
      <w:tabs>
        <w:tab w:val="center" w:leader="none" w:pos="4844"/>
        <w:tab w:val="right" w:leader="none" w:pos="9689"/>
      </w:tabs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character" w:styleId="869">
    <w:name w:val="Footer Char"/>
    <w:basedOn w:val="839"/>
    <w:pPr>
      <w:pBdr/>
      <w:spacing/>
      <w:ind/>
    </w:pPr>
    <w:rPr>
      <w:rFonts w:ascii="Arial" w:hAnsi="Arial" w:eastAsia="Arial" w:cs="Arial"/>
      <w:sz w:val="24"/>
      <w:u w:val="none"/>
    </w:rPr>
  </w:style>
  <w:style w:type="paragraph" w:styleId="870">
    <w:name w:val="Caption"/>
    <w:basedOn w:val="829"/>
    <w:unhideWhenUsed/>
    <w:qFormat/>
    <w:pPr>
      <w:pBdr/>
      <w:spacing w:after="200" w:before="0" w:line="240" w:lineRule="auto"/>
      <w:ind/>
      <w:jc w:val="left"/>
    </w:pPr>
    <w:rPr>
      <w:rFonts w:ascii="Arial" w:hAnsi="Arial" w:eastAsia="Arial" w:cs="Arial"/>
      <w:i/>
      <w:color w:val="0e2841"/>
      <w:sz w:val="18"/>
      <w:u w:val="none"/>
    </w:rPr>
  </w:style>
  <w:style w:type="paragraph" w:styleId="871">
    <w:name w:val="footnote text"/>
    <w:basedOn w:val="829"/>
    <w:semiHidden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0"/>
      <w:u w:val="none"/>
    </w:rPr>
  </w:style>
  <w:style w:type="character" w:styleId="872">
    <w:name w:val="Footnote Text Char"/>
    <w:basedOn w:val="839"/>
    <w:semiHidden/>
    <w:pPr>
      <w:pBdr/>
      <w:spacing/>
      <w:ind/>
    </w:pPr>
    <w:rPr>
      <w:rFonts w:ascii="Arial" w:hAnsi="Arial" w:eastAsia="Arial" w:cs="Arial"/>
      <w:sz w:val="20"/>
      <w:u w:val="none"/>
    </w:rPr>
  </w:style>
  <w:style w:type="character" w:styleId="873">
    <w:name w:val="footnote reference"/>
    <w:basedOn w:val="839"/>
    <w:semiHidden/>
    <w:unhideWhenUsed/>
    <w:pPr>
      <w:pBdr/>
      <w:spacing/>
      <w:ind/>
    </w:pPr>
    <w:rPr>
      <w:rFonts w:ascii="Arial" w:hAnsi="Arial" w:eastAsia="Arial" w:cs="Arial"/>
      <w:sz w:val="24"/>
      <w:u w:val="none"/>
      <w:vertAlign w:val="superscript"/>
    </w:rPr>
  </w:style>
  <w:style w:type="paragraph" w:styleId="874">
    <w:name w:val="endnote text"/>
    <w:basedOn w:val="829"/>
    <w:semiHidden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0"/>
      <w:u w:val="none"/>
    </w:rPr>
  </w:style>
  <w:style w:type="character" w:styleId="875">
    <w:name w:val="Endnote Text Char"/>
    <w:basedOn w:val="839"/>
    <w:semiHidden/>
    <w:pPr>
      <w:pBdr/>
      <w:spacing/>
      <w:ind/>
    </w:pPr>
    <w:rPr>
      <w:rFonts w:ascii="Arial" w:hAnsi="Arial" w:eastAsia="Arial" w:cs="Arial"/>
      <w:sz w:val="20"/>
      <w:u w:val="none"/>
    </w:rPr>
  </w:style>
  <w:style w:type="character" w:styleId="876">
    <w:name w:val="endnote reference"/>
    <w:basedOn w:val="839"/>
    <w:semiHidden/>
    <w:unhideWhenUsed/>
    <w:pPr>
      <w:pBdr/>
      <w:spacing/>
      <w:ind/>
    </w:pPr>
    <w:rPr>
      <w:rFonts w:ascii="Arial" w:hAnsi="Arial" w:eastAsia="Arial" w:cs="Arial"/>
      <w:sz w:val="24"/>
      <w:u w:val="none"/>
      <w:vertAlign w:val="superscript"/>
    </w:rPr>
  </w:style>
  <w:style w:type="character" w:styleId="877">
    <w:name w:val="Hyperlink"/>
    <w:basedOn w:val="839"/>
    <w:unhideWhenUsed/>
    <w:pPr>
      <w:pBdr/>
      <w:spacing/>
      <w:ind/>
    </w:pPr>
    <w:rPr>
      <w:rFonts w:ascii="Arial" w:hAnsi="Arial" w:eastAsia="Arial" w:cs="Arial"/>
      <w:color w:val="0563c1"/>
      <w:sz w:val="24"/>
      <w:u w:val="single"/>
    </w:rPr>
  </w:style>
  <w:style w:type="character" w:styleId="878">
    <w:name w:val="FollowedHyperlink"/>
    <w:basedOn w:val="839"/>
    <w:semiHidden/>
    <w:unhideWhenUsed/>
    <w:pPr>
      <w:pBdr/>
      <w:spacing/>
      <w:ind/>
    </w:pPr>
    <w:rPr>
      <w:rFonts w:ascii="Arial" w:hAnsi="Arial" w:eastAsia="Arial" w:cs="Arial"/>
      <w:color w:val="954f72"/>
      <w:sz w:val="24"/>
      <w:u w:val="single"/>
    </w:rPr>
  </w:style>
  <w:style w:type="paragraph" w:styleId="879">
    <w:name w:val="toc 1"/>
    <w:basedOn w:val="829"/>
    <w:unhideWhenUsed/>
    <w:pPr>
      <w:pBdr/>
      <w:spacing w:after="10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paragraph" w:styleId="880">
    <w:name w:val="toc 2"/>
    <w:basedOn w:val="829"/>
    <w:unhideWhenUsed/>
    <w:pPr>
      <w:pBdr/>
      <w:spacing w:after="100" w:before="0" w:line="240" w:lineRule="auto"/>
      <w:ind w:left="220"/>
      <w:jc w:val="left"/>
    </w:pPr>
    <w:rPr>
      <w:rFonts w:ascii="Arial" w:hAnsi="Arial" w:eastAsia="Arial" w:cs="Arial"/>
      <w:sz w:val="24"/>
      <w:u w:val="none"/>
    </w:rPr>
  </w:style>
  <w:style w:type="paragraph" w:styleId="881">
    <w:name w:val="toc 3"/>
    <w:basedOn w:val="829"/>
    <w:unhideWhenUsed/>
    <w:pPr>
      <w:pBdr/>
      <w:spacing w:after="100" w:before="0" w:line="240" w:lineRule="auto"/>
      <w:ind w:left="440"/>
      <w:jc w:val="left"/>
    </w:pPr>
    <w:rPr>
      <w:rFonts w:ascii="Arial" w:hAnsi="Arial" w:eastAsia="Arial" w:cs="Arial"/>
      <w:sz w:val="24"/>
      <w:u w:val="none"/>
    </w:rPr>
  </w:style>
  <w:style w:type="paragraph" w:styleId="882">
    <w:name w:val="toc 4"/>
    <w:basedOn w:val="829"/>
    <w:unhideWhenUsed/>
    <w:pPr>
      <w:pBdr/>
      <w:spacing w:after="100" w:before="0" w:line="240" w:lineRule="auto"/>
      <w:ind w:left="660"/>
      <w:jc w:val="left"/>
    </w:pPr>
    <w:rPr>
      <w:rFonts w:ascii="Arial" w:hAnsi="Arial" w:eastAsia="Arial" w:cs="Arial"/>
      <w:sz w:val="24"/>
      <w:u w:val="none"/>
    </w:rPr>
  </w:style>
  <w:style w:type="paragraph" w:styleId="883">
    <w:name w:val="toc 5"/>
    <w:basedOn w:val="829"/>
    <w:unhideWhenUsed/>
    <w:pPr>
      <w:pBdr/>
      <w:spacing w:after="100" w:before="0" w:line="240" w:lineRule="auto"/>
      <w:ind w:left="880"/>
      <w:jc w:val="left"/>
    </w:pPr>
    <w:rPr>
      <w:rFonts w:ascii="Arial" w:hAnsi="Arial" w:eastAsia="Arial" w:cs="Arial"/>
      <w:sz w:val="24"/>
      <w:u w:val="none"/>
    </w:rPr>
  </w:style>
  <w:style w:type="paragraph" w:styleId="884">
    <w:name w:val="toc 6"/>
    <w:basedOn w:val="829"/>
    <w:unhideWhenUsed/>
    <w:pPr>
      <w:pBdr/>
      <w:spacing w:after="100" w:before="0" w:line="240" w:lineRule="auto"/>
      <w:ind w:left="1100"/>
      <w:jc w:val="left"/>
    </w:pPr>
    <w:rPr>
      <w:rFonts w:ascii="Arial" w:hAnsi="Arial" w:eastAsia="Arial" w:cs="Arial"/>
      <w:sz w:val="24"/>
      <w:u w:val="none"/>
    </w:rPr>
  </w:style>
  <w:style w:type="paragraph" w:styleId="885">
    <w:name w:val="toc 7"/>
    <w:basedOn w:val="829"/>
    <w:unhideWhenUsed/>
    <w:pPr>
      <w:pBdr/>
      <w:spacing w:after="100" w:before="0" w:line="240" w:lineRule="auto"/>
      <w:ind w:left="1320"/>
      <w:jc w:val="left"/>
    </w:pPr>
    <w:rPr>
      <w:rFonts w:ascii="Arial" w:hAnsi="Arial" w:eastAsia="Arial" w:cs="Arial"/>
      <w:sz w:val="24"/>
      <w:u w:val="none"/>
    </w:rPr>
  </w:style>
  <w:style w:type="paragraph" w:styleId="886">
    <w:name w:val="toc 8"/>
    <w:basedOn w:val="829"/>
    <w:unhideWhenUsed/>
    <w:pPr>
      <w:pBdr/>
      <w:spacing w:after="100" w:before="0" w:line="240" w:lineRule="auto"/>
      <w:ind w:left="1540"/>
      <w:jc w:val="left"/>
    </w:pPr>
    <w:rPr>
      <w:rFonts w:ascii="Arial" w:hAnsi="Arial" w:eastAsia="Arial" w:cs="Arial"/>
      <w:sz w:val="24"/>
      <w:u w:val="none"/>
    </w:rPr>
  </w:style>
  <w:style w:type="paragraph" w:styleId="887">
    <w:name w:val="toc 9"/>
    <w:basedOn w:val="829"/>
    <w:unhideWhenUsed/>
    <w:pPr>
      <w:pBdr/>
      <w:spacing w:after="100" w:before="0" w:line="240" w:lineRule="auto"/>
      <w:ind w:left="1760"/>
      <w:jc w:val="left"/>
    </w:pPr>
    <w:rPr>
      <w:rFonts w:ascii="Arial" w:hAnsi="Arial" w:eastAsia="Arial" w:cs="Arial"/>
      <w:sz w:val="24"/>
      <w:u w:val="none"/>
    </w:rPr>
  </w:style>
  <w:style w:type="character" w:styleId="888">
    <w:name w:val="Placeholder Text"/>
    <w:basedOn w:val="839"/>
    <w:semiHidden/>
    <w:pPr>
      <w:pBdr/>
      <w:spacing/>
      <w:ind/>
    </w:pPr>
    <w:rPr>
      <w:rFonts w:ascii="Arial" w:hAnsi="Arial" w:eastAsia="Arial" w:cs="Arial"/>
      <w:color w:val="666666"/>
      <w:sz w:val="24"/>
      <w:u w:val="none"/>
    </w:rPr>
  </w:style>
  <w:style w:type="paragraph" w:styleId="889">
    <w:name w:val="TOC Heading"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  <w:style w:type="paragraph" w:styleId="890">
    <w:name w:val="table of figures"/>
    <w:basedOn w:val="829"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2026-06-19T05:04:13Z</dcterms:modified>
</cp:coreProperties>
</file>